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463" w:rsidRDefault="00931CD9">
      <w:pPr>
        <w:spacing w:after="0" w:line="259" w:lineRule="auto"/>
        <w:ind w:right="70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sz w:val="20"/>
          <w:szCs w:val="20"/>
        </w:rPr>
        <w:t>Załącznik nr 6 do SWZ</w:t>
      </w: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b/>
          <w:bCs/>
          <w:i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i/>
          <w:sz w:val="20"/>
          <w:szCs w:val="20"/>
        </w:rPr>
      </w:pPr>
      <w:r>
        <w:rPr>
          <w:rFonts w:ascii="Tahoma" w:eastAsia="Calibri" w:hAnsi="Tahoma" w:cs="Tahoma"/>
          <w:bCs/>
          <w:i/>
          <w:sz w:val="20"/>
          <w:szCs w:val="20"/>
        </w:rPr>
        <w:t>………………………………………….</w:t>
      </w: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sz w:val="16"/>
          <w:szCs w:val="16"/>
        </w:rPr>
      </w:pPr>
      <w:r>
        <w:rPr>
          <w:rFonts w:ascii="Tahoma" w:eastAsia="Calibri" w:hAnsi="Tahoma" w:cs="Tahoma"/>
          <w:bCs/>
          <w:sz w:val="16"/>
          <w:szCs w:val="16"/>
        </w:rPr>
        <w:t xml:space="preserve">    (Nazwa i adres Wykonawcy)</w:t>
      </w:r>
    </w:p>
    <w:p w:rsidR="00F42463" w:rsidRDefault="00F42463">
      <w:pPr>
        <w:spacing w:after="0" w:line="259" w:lineRule="auto"/>
        <w:ind w:right="70"/>
        <w:rPr>
          <w:rFonts w:ascii="Tahoma" w:eastAsia="Calibri" w:hAnsi="Tahoma" w:cs="Tahoma"/>
          <w:b/>
          <w:bCs/>
          <w:i/>
          <w:sz w:val="20"/>
          <w:szCs w:val="20"/>
          <w:u w:val="single"/>
        </w:rPr>
      </w:pPr>
    </w:p>
    <w:p w:rsidR="00F42463" w:rsidRDefault="00F42463">
      <w:pPr>
        <w:spacing w:after="0" w:line="259" w:lineRule="auto"/>
        <w:ind w:right="70"/>
        <w:rPr>
          <w:rFonts w:ascii="Tahoma" w:eastAsia="Calibri" w:hAnsi="Tahoma" w:cs="Tahoma"/>
          <w:b/>
          <w:bCs/>
          <w:i/>
          <w:sz w:val="20"/>
          <w:szCs w:val="20"/>
          <w:u w:val="single"/>
        </w:rPr>
      </w:pPr>
    </w:p>
    <w:p w:rsidR="00F42463" w:rsidRDefault="00931CD9">
      <w:pPr>
        <w:spacing w:after="0" w:line="259" w:lineRule="auto"/>
        <w:ind w:left="2832" w:right="70" w:firstLine="708"/>
        <w:jc w:val="both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OŚWIADCZENIE WYKONAWCY</w:t>
      </w:r>
    </w:p>
    <w:p w:rsidR="00F42463" w:rsidRDefault="00931CD9">
      <w:pPr>
        <w:spacing w:after="0" w:line="259" w:lineRule="auto"/>
        <w:ind w:right="70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DOTYCZĄCE PRZYNALEŻNOŚCI LUB BRAKU PRZYNALEŻNOŚCI DO TEJ SAMEJ</w:t>
      </w:r>
    </w:p>
    <w:p w:rsidR="00F42463" w:rsidRDefault="00931CD9">
      <w:pPr>
        <w:spacing w:after="0" w:line="259" w:lineRule="auto"/>
        <w:ind w:right="70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GRUPY KAPITAŁOWEJ</w:t>
      </w: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b/>
          <w:bCs/>
          <w:i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Cs/>
          <w:i/>
          <w:sz w:val="20"/>
          <w:szCs w:val="20"/>
        </w:rPr>
      </w:pPr>
      <w:r>
        <w:rPr>
          <w:rFonts w:ascii="Tahoma" w:eastAsia="Calibri" w:hAnsi="Tahoma" w:cs="Tahoma"/>
          <w:bCs/>
          <w:i/>
          <w:sz w:val="20"/>
          <w:szCs w:val="20"/>
        </w:rPr>
        <w:t xml:space="preserve">o której mowa w art. 108 ust. 1 pkt 5 ustawy z dnia 11 września 2019 r. </w:t>
      </w:r>
      <w:r>
        <w:rPr>
          <w:rFonts w:ascii="Tahoma" w:eastAsia="Calibri" w:hAnsi="Tahoma" w:cs="Tahoma"/>
          <w:bCs/>
          <w:i/>
          <w:sz w:val="20"/>
          <w:szCs w:val="20"/>
        </w:rPr>
        <w:t>ustawy prawo zamówień publicznych, tj. grupy kapitałowej w rozumieniu ustawy z dnia 16 lutego 2007 r. o ochronie konkurencji i konsumentów</w:t>
      </w: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b/>
          <w:bCs/>
          <w:i/>
          <w:sz w:val="20"/>
          <w:szCs w:val="20"/>
        </w:rPr>
      </w:pPr>
    </w:p>
    <w:p w:rsidR="00F42463" w:rsidRDefault="00931CD9">
      <w:pPr>
        <w:ind w:firstLine="708"/>
        <w:jc w:val="both"/>
        <w:rPr>
          <w:rFonts w:ascii="Tahoma" w:eastAsia="Calibri" w:hAnsi="Tahoma" w:cs="Tahoma"/>
          <w:b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Składając ofertę w postępowaniu o udzielenie zamówienia publicznego pn.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Opracowanie dokumentacji projektowo-kosztory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sowej dla budynków OSP i świetlicy wiejskiej,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br/>
        <w:t>gm. Juchnowiec Kościelny</w:t>
      </w:r>
      <w:r>
        <w:rPr>
          <w:rFonts w:ascii="Tahoma" w:eastAsia="Calibri" w:hAnsi="Tahoma" w:cs="Tahoma"/>
          <w:b/>
          <w:sz w:val="20"/>
          <w:szCs w:val="20"/>
        </w:rPr>
        <w:t xml:space="preserve">, </w:t>
      </w:r>
      <w:r>
        <w:rPr>
          <w:rFonts w:ascii="Tahoma" w:eastAsia="Calibri" w:hAnsi="Tahoma" w:cs="Tahoma"/>
          <w:bCs/>
          <w:sz w:val="20"/>
          <w:szCs w:val="20"/>
        </w:rPr>
        <w:t>prowadzonym przez Gminę Juchnowiec Kościelny,</w:t>
      </w:r>
      <w:r>
        <w:rPr>
          <w:rFonts w:ascii="Tahoma" w:eastAsia="Calibri" w:hAnsi="Tahoma" w:cs="Tahoma"/>
          <w:b/>
          <w:bCs/>
          <w:i/>
          <w:sz w:val="20"/>
          <w:szCs w:val="20"/>
        </w:rPr>
        <w:t xml:space="preserve"> </w:t>
      </w:r>
    </w:p>
    <w:p w:rsidR="00F42463" w:rsidRDefault="00931CD9">
      <w:pPr>
        <w:spacing w:after="0" w:line="264" w:lineRule="auto"/>
        <w:ind w:left="1276" w:hanging="850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*Cześć I: Opracowanie dokumentacji projektowo-kosztorysowej budowy budynku OSP 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  <w:t xml:space="preserve">w miejscowości </w:t>
      </w:r>
      <w:proofErr w:type="spellStart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Brończany</w:t>
      </w:r>
      <w:proofErr w:type="spellEnd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;</w:t>
      </w:r>
    </w:p>
    <w:p w:rsidR="00F42463" w:rsidRDefault="00931CD9">
      <w:pPr>
        <w:spacing w:after="0" w:line="264" w:lineRule="auto"/>
        <w:ind w:left="1134" w:hanging="708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*Część II: Opracowanie 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dokumentacji projektowo-kosztorysowej </w:t>
      </w:r>
      <w:r w:rsidR="00C14CA1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dla</w:t>
      </w:r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 xml:space="preserve"> budynku OSP </w:t>
      </w:r>
      <w:r w:rsidR="00C14CA1"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br/>
      </w:r>
      <w:bookmarkStart w:id="0" w:name="_GoBack"/>
      <w:bookmarkEnd w:id="0"/>
      <w:r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  <w:t>w miejscowości Lewickie;</w:t>
      </w:r>
    </w:p>
    <w:p w:rsidR="00F42463" w:rsidRDefault="00F42463">
      <w:pPr>
        <w:spacing w:after="0" w:line="264" w:lineRule="auto"/>
        <w:ind w:left="1134" w:hanging="708"/>
        <w:jc w:val="both"/>
        <w:rPr>
          <w:rFonts w:ascii="Tahoma" w:eastAsia="Times New Roman" w:hAnsi="Tahoma" w:cs="Tahoma"/>
          <w:b/>
          <w:bCs/>
          <w:color w:val="000000"/>
          <w:kern w:val="2"/>
          <w:sz w:val="20"/>
          <w:szCs w:val="20"/>
          <w:lang w:eastAsia="pl-PL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bCs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Ja(/My) niżej podpisany(/ni).................................................................... działając w imieniu i na </w:t>
      </w:r>
    </w:p>
    <w:p w:rsidR="00F42463" w:rsidRDefault="00931CD9">
      <w:pPr>
        <w:spacing w:after="0" w:line="259" w:lineRule="auto"/>
        <w:ind w:right="70"/>
        <w:jc w:val="center"/>
        <w:rPr>
          <w:rFonts w:ascii="Tahoma" w:eastAsia="Calibri" w:hAnsi="Tahoma" w:cs="Tahoma"/>
          <w:bCs/>
          <w:sz w:val="16"/>
          <w:szCs w:val="16"/>
        </w:rPr>
      </w:pPr>
      <w:r>
        <w:rPr>
          <w:rFonts w:ascii="Tahoma" w:eastAsia="Calibri" w:hAnsi="Tahoma" w:cs="Tahoma"/>
          <w:bCs/>
          <w:sz w:val="16"/>
          <w:szCs w:val="16"/>
        </w:rPr>
        <w:t>(imię i nazwisko składającego oświadczenie)</w:t>
      </w: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bCs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rzecz:</w:t>
      </w: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i/>
          <w:sz w:val="20"/>
          <w:szCs w:val="20"/>
        </w:rPr>
        <w:t xml:space="preserve">                                                      </w:t>
      </w:r>
      <w:r>
        <w:rPr>
          <w:rFonts w:ascii="Tahoma" w:eastAsia="Calibri" w:hAnsi="Tahoma" w:cs="Tahoma"/>
          <w:bCs/>
          <w:sz w:val="20"/>
          <w:szCs w:val="20"/>
        </w:rPr>
        <w:t xml:space="preserve">  </w:t>
      </w:r>
    </w:p>
    <w:p w:rsidR="00F42463" w:rsidRDefault="00931CD9">
      <w:pPr>
        <w:spacing w:after="0" w:line="259" w:lineRule="auto"/>
        <w:ind w:right="70"/>
        <w:jc w:val="center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F42463" w:rsidRDefault="00931CD9">
      <w:pPr>
        <w:spacing w:after="0" w:line="259" w:lineRule="auto"/>
        <w:ind w:right="70"/>
        <w:jc w:val="center"/>
        <w:rPr>
          <w:rFonts w:ascii="Tahoma" w:eastAsia="Calibri" w:hAnsi="Tahoma" w:cs="Tahoma"/>
          <w:bCs/>
          <w:sz w:val="16"/>
          <w:szCs w:val="16"/>
        </w:rPr>
      </w:pPr>
      <w:r>
        <w:rPr>
          <w:rFonts w:ascii="Tahoma" w:eastAsia="Calibri" w:hAnsi="Tahoma" w:cs="Tahoma"/>
          <w:bCs/>
          <w:sz w:val="16"/>
          <w:szCs w:val="16"/>
        </w:rPr>
        <w:t xml:space="preserve">(nazwa i adres wykonawcy/wykonawców, w </w:t>
      </w:r>
      <w:r>
        <w:rPr>
          <w:rFonts w:ascii="Tahoma" w:eastAsia="Calibri" w:hAnsi="Tahoma" w:cs="Tahoma"/>
          <w:bCs/>
          <w:sz w:val="16"/>
          <w:szCs w:val="16"/>
        </w:rPr>
        <w:t xml:space="preserve">przypadku składania oferty przez podmioty występujące wspólnie) </w:t>
      </w:r>
    </w:p>
    <w:p w:rsidR="00F42463" w:rsidRDefault="00F42463">
      <w:pPr>
        <w:spacing w:after="0" w:line="259" w:lineRule="auto"/>
        <w:ind w:right="70"/>
        <w:jc w:val="center"/>
        <w:rPr>
          <w:rFonts w:ascii="Tahoma" w:eastAsia="Calibri" w:hAnsi="Tahoma" w:cs="Tahoma"/>
          <w:b/>
          <w:bCs/>
          <w:i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 xml:space="preserve">oświadczam(/y), iż Wykonawca </w:t>
      </w:r>
      <w:r>
        <w:rPr>
          <w:rFonts w:ascii="Tahoma" w:eastAsia="Calibri" w:hAnsi="Tahoma" w:cs="Tahoma"/>
          <w:bCs/>
          <w:sz w:val="20"/>
          <w:szCs w:val="20"/>
        </w:rPr>
        <w:t>(niepotrzebne skreślić):</w:t>
      </w:r>
    </w:p>
    <w:p w:rsidR="00F42463" w:rsidRDefault="00F42463">
      <w:pPr>
        <w:spacing w:after="0" w:line="259" w:lineRule="auto"/>
        <w:ind w:right="70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*  Nie należy do tej samej grupy kapitałowej z żadnym z wykonawców, którzy złożyli odrębne oferty w  przedmiotowym postępowaniu</w:t>
      </w: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 xml:space="preserve">*  </w:t>
      </w:r>
      <w:r>
        <w:rPr>
          <w:rFonts w:ascii="Tahoma" w:eastAsia="Calibri" w:hAnsi="Tahoma" w:cs="Tahoma"/>
          <w:b/>
          <w:bCs/>
          <w:sz w:val="20"/>
          <w:szCs w:val="20"/>
        </w:rPr>
        <w:t>Należy do tej samej grupy kapitałowej z następującymi wykonawcami, którzy złożyli odrębne oferty  w przedmiotowym postępowaniu:</w:t>
      </w: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1.</w:t>
      </w:r>
      <w:r>
        <w:rPr>
          <w:rFonts w:ascii="Tahoma" w:eastAsia="Calibri" w:hAnsi="Tahoma" w:cs="Tahoma"/>
          <w:bCs/>
          <w:sz w:val="20"/>
          <w:szCs w:val="20"/>
        </w:rPr>
        <w:tab/>
        <w:t>……………………………………………………………………………………………………</w:t>
      </w: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2.</w:t>
      </w:r>
      <w:r>
        <w:rPr>
          <w:rFonts w:ascii="Tahoma" w:eastAsia="Calibri" w:hAnsi="Tahoma" w:cs="Tahoma"/>
          <w:bCs/>
          <w:sz w:val="20"/>
          <w:szCs w:val="20"/>
        </w:rPr>
        <w:tab/>
        <w:t>……………………………………………………………………………………………………</w:t>
      </w:r>
    </w:p>
    <w:p w:rsidR="00F42463" w:rsidRDefault="00F42463">
      <w:pPr>
        <w:spacing w:after="0" w:line="259" w:lineRule="auto"/>
        <w:ind w:right="70"/>
        <w:rPr>
          <w:rFonts w:ascii="Tahoma" w:eastAsia="Calibri" w:hAnsi="Tahoma" w:cs="Tahoma"/>
          <w:bCs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…………….……., dnia ………….….……. r. </w:t>
      </w:r>
      <w:r>
        <w:rPr>
          <w:rFonts w:ascii="Tahoma" w:eastAsia="Calibri" w:hAnsi="Tahoma" w:cs="Tahoma"/>
          <w:bCs/>
          <w:sz w:val="20"/>
          <w:szCs w:val="20"/>
        </w:rPr>
        <w:tab/>
      </w:r>
      <w:r>
        <w:rPr>
          <w:rFonts w:ascii="Tahoma" w:eastAsia="Calibri" w:hAnsi="Tahoma" w:cs="Tahoma"/>
          <w:bCs/>
          <w:sz w:val="20"/>
          <w:szCs w:val="20"/>
        </w:rPr>
        <w:tab/>
        <w:t xml:space="preserve">           </w:t>
      </w:r>
      <w:r>
        <w:rPr>
          <w:rFonts w:ascii="Tahoma" w:eastAsia="Calibri" w:hAnsi="Tahoma" w:cs="Tahoma"/>
          <w:bCs/>
          <w:sz w:val="20"/>
          <w:szCs w:val="20"/>
        </w:rPr>
        <w:t xml:space="preserve">                      …………………………………………</w:t>
      </w:r>
    </w:p>
    <w:p w:rsidR="00F42463" w:rsidRDefault="00931CD9">
      <w:pPr>
        <w:spacing w:after="0" w:line="259" w:lineRule="auto"/>
        <w:ind w:right="70"/>
        <w:rPr>
          <w:rFonts w:ascii="Tahoma" w:eastAsia="Calibri" w:hAnsi="Tahoma" w:cs="Tahoma"/>
          <w:bCs/>
          <w:sz w:val="16"/>
          <w:szCs w:val="16"/>
        </w:rPr>
      </w:pPr>
      <w:r>
        <w:rPr>
          <w:rFonts w:ascii="Tahoma" w:eastAsia="Calibri" w:hAnsi="Tahoma" w:cs="Tahoma"/>
          <w:bCs/>
          <w:sz w:val="16"/>
          <w:szCs w:val="16"/>
        </w:rPr>
        <w:t xml:space="preserve">    (miejscowość)</w:t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</w:r>
      <w:r>
        <w:rPr>
          <w:rFonts w:ascii="Tahoma" w:eastAsia="Calibri" w:hAnsi="Tahoma" w:cs="Tahoma"/>
          <w:bCs/>
          <w:sz w:val="16"/>
          <w:szCs w:val="16"/>
        </w:rPr>
        <w:tab/>
        <w:t xml:space="preserve">                                 (podpis)</w:t>
      </w:r>
    </w:p>
    <w:p w:rsidR="00F42463" w:rsidRDefault="00F42463">
      <w:pPr>
        <w:spacing w:after="0" w:line="259" w:lineRule="auto"/>
        <w:ind w:right="70"/>
        <w:jc w:val="center"/>
        <w:rPr>
          <w:rFonts w:ascii="Tahoma" w:eastAsia="Calibri" w:hAnsi="Tahoma" w:cs="Tahoma"/>
          <w:b/>
          <w:bCs/>
          <w:i/>
          <w:sz w:val="20"/>
          <w:szCs w:val="20"/>
          <w:u w:val="single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F42463">
      <w:pPr>
        <w:spacing w:after="0" w:line="259" w:lineRule="auto"/>
        <w:ind w:right="70"/>
        <w:jc w:val="both"/>
        <w:rPr>
          <w:rFonts w:ascii="Tahoma" w:eastAsia="Calibri" w:hAnsi="Tahoma" w:cs="Tahoma"/>
          <w:sz w:val="20"/>
          <w:szCs w:val="20"/>
        </w:rPr>
      </w:pPr>
    </w:p>
    <w:p w:rsidR="00F42463" w:rsidRDefault="00931CD9">
      <w:pPr>
        <w:spacing w:after="0" w:line="259" w:lineRule="auto"/>
        <w:ind w:right="70"/>
        <w:jc w:val="both"/>
        <w:rPr>
          <w:rFonts w:ascii="Tahoma" w:eastAsia="Calibri" w:hAnsi="Tahoma" w:cs="Tahoma"/>
          <w:i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* niepotrzebne skreślić</w:t>
      </w:r>
    </w:p>
    <w:p w:rsidR="00F42463" w:rsidRDefault="00931CD9">
      <w:pPr>
        <w:tabs>
          <w:tab w:val="left" w:pos="700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sectPr w:rsidR="00F42463">
      <w:headerReference w:type="default" r:id="rId6"/>
      <w:pgSz w:w="11906" w:h="16838"/>
      <w:pgMar w:top="851" w:right="1304" w:bottom="1134" w:left="130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D9" w:rsidRDefault="00931CD9">
      <w:pPr>
        <w:spacing w:after="0" w:line="240" w:lineRule="auto"/>
      </w:pPr>
      <w:r>
        <w:separator/>
      </w:r>
    </w:p>
  </w:endnote>
  <w:endnote w:type="continuationSeparator" w:id="0">
    <w:p w:rsidR="00931CD9" w:rsidRDefault="0093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D9" w:rsidRDefault="00931CD9">
      <w:pPr>
        <w:spacing w:after="0" w:line="240" w:lineRule="auto"/>
      </w:pPr>
      <w:r>
        <w:separator/>
      </w:r>
    </w:p>
  </w:footnote>
  <w:footnote w:type="continuationSeparator" w:id="0">
    <w:p w:rsidR="00931CD9" w:rsidRDefault="00931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463" w:rsidRDefault="00F42463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463"/>
    <w:rsid w:val="00931CD9"/>
    <w:rsid w:val="00C14CA1"/>
    <w:rsid w:val="00F4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2CBA34-7443-4E82-A23C-843E73BD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94C2A"/>
  </w:style>
  <w:style w:type="character" w:customStyle="1" w:styleId="StopkaZnak">
    <w:name w:val="Stopka Znak"/>
    <w:basedOn w:val="Domylnaczcionkaakapitu"/>
    <w:link w:val="Stopka"/>
    <w:uiPriority w:val="99"/>
    <w:qFormat/>
    <w:rsid w:val="00D94C2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4C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ahoma" w:hAnsi="Tahoma" w:cs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4C2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272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Tomasz Puchalski</cp:lastModifiedBy>
  <cp:revision>23</cp:revision>
  <cp:lastPrinted>2021-09-14T11:40:00Z</cp:lastPrinted>
  <dcterms:created xsi:type="dcterms:W3CDTF">2020-05-19T08:06:00Z</dcterms:created>
  <dcterms:modified xsi:type="dcterms:W3CDTF">2025-07-15T06:36:00Z</dcterms:modified>
  <dc:language>pl-PL</dc:language>
</cp:coreProperties>
</file>